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1F" w:rsidRDefault="007E113A">
      <w:pPr>
        <w:rPr>
          <w:i/>
          <w:iCs/>
          <w:sz w:val="40"/>
          <w:szCs w:val="40"/>
        </w:rPr>
      </w:pPr>
      <w:r>
        <w:t xml:space="preserve">             </w:t>
      </w:r>
      <w:r w:rsidR="00437AD7">
        <w:t xml:space="preserve">                      </w:t>
      </w:r>
      <w:r>
        <w:rPr>
          <w:i/>
          <w:iCs/>
          <w:sz w:val="40"/>
          <w:szCs w:val="40"/>
        </w:rPr>
        <w:t xml:space="preserve">Shkenca natyrore klasa </w:t>
      </w:r>
      <w:r w:rsidR="008C7E68">
        <w:rPr>
          <w:i/>
          <w:iCs/>
          <w:sz w:val="40"/>
          <w:szCs w:val="40"/>
        </w:rPr>
        <w:t>VI-2,5</w:t>
      </w:r>
    </w:p>
    <w:p w:rsidR="00336705" w:rsidRDefault="00CC3A76" w:rsidP="00F30B2D">
      <w:pPr>
        <w:rPr>
          <w:b/>
          <w:bCs/>
          <w:sz w:val="32"/>
          <w:szCs w:val="32"/>
        </w:rPr>
      </w:pPr>
      <w:r>
        <w:rPr>
          <w:i/>
          <w:iCs/>
          <w:sz w:val="40"/>
          <w:szCs w:val="40"/>
        </w:rPr>
        <w:t xml:space="preserve">  </w:t>
      </w:r>
      <w:r w:rsidR="00226FA4">
        <w:rPr>
          <w:i/>
          <w:iCs/>
          <w:sz w:val="40"/>
          <w:szCs w:val="40"/>
        </w:rPr>
        <w:t xml:space="preserve">       </w:t>
      </w:r>
      <w:r>
        <w:rPr>
          <w:i/>
          <w:iCs/>
          <w:sz w:val="40"/>
          <w:szCs w:val="40"/>
        </w:rPr>
        <w:t xml:space="preserve"> </w:t>
      </w:r>
      <w:r w:rsidR="00226FA4">
        <w:rPr>
          <w:i/>
          <w:iCs/>
          <w:sz w:val="40"/>
          <w:szCs w:val="40"/>
        </w:rPr>
        <w:t xml:space="preserve">Forca e gravitetit dhe treguesit e forcës </w:t>
      </w:r>
      <w:r w:rsidR="00AB4264">
        <w:rPr>
          <w:b/>
          <w:bCs/>
          <w:sz w:val="32"/>
          <w:szCs w:val="32"/>
        </w:rPr>
        <w:t xml:space="preserve">  </w:t>
      </w:r>
    </w:p>
    <w:p w:rsidR="002825A1" w:rsidRPr="00A95A95" w:rsidRDefault="00AB4264">
      <w:pPr>
        <w:pStyle w:val="NormaleUeb"/>
        <w:shd w:val="clear" w:color="auto" w:fill="FFFFFF"/>
        <w:spacing w:before="120" w:beforeAutospacing="0" w:after="240" w:afterAutospacing="0"/>
        <w:textAlignment w:val="baseline"/>
        <w:divId w:val="2075539215"/>
        <w:rPr>
          <w:rFonts w:asciiTheme="minorHAnsi" w:hAnsiTheme="minorHAnsi"/>
          <w:b/>
          <w:bCs/>
          <w:color w:val="222222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36705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Forca e gravitetit është forca që vepron mbi çdo trup në sipërfaqe të trupit qiellor ose afër tij e drejtuar për në qendër të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tij.Graviteti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, pra forca me të cilën toka, hëna, planetët dhe trupat tjerë qiellorë ose sistemet e tyre veprojnë mbi trupat tjerë, teorikisht ushtrohet në çfarëdo largësie, por praktikisht ajo shqyrtohet në sipërfaqe të këtyre trupave si dhe në largësi të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vogla.Pra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pesha e trupit në ndryshim nga masa e tij (nuk marrim parasysh lëvizjen e trupit me shpejtësi të krahasueshme me shpejtësinë e dritës) është madhësi që ndryshon në vartësi nga trupi që ushtron tërheqjen dhe nga largësia prej tij.Kështu, masa e trupit është proporcionale me peshën e tij në sipërfaqe të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tokës.Secila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grimcë në gjithësi tërheq grimcën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tjeter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me një forcë, e cila është në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përpjestim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të drejtë me prodhimin e masave të tyre dhe në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përpjestim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të zhdrejtë me katrorin e largësisë në mes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tyre.Graviteti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u studiua shume nga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Galileo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Galileu</w:t>
      </w:r>
      <w:proofErr w:type="spellEnd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me eksperimentet e tij ne kushte </w:t>
      </w:r>
      <w:proofErr w:type="spellStart"/>
      <w:r w:rsidR="00336705" w:rsidRPr="00336705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mjedisore.</w:t>
      </w:r>
      <w:r w:rsidR="00CA43A1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Isak</w:t>
      </w:r>
      <w:proofErr w:type="spellEnd"/>
      <w:r w:rsidR="00CA43A1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Njutoni formuloi ligjet e </w:t>
      </w:r>
      <w:proofErr w:type="spellStart"/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levizjes</w:t>
      </w:r>
      <w:proofErr w:type="spellEnd"/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dhe gravitetit universal që dominoi pikëpamjen e shkencëtarëve të universit fizik gjatë tre shekujve të </w:t>
      </w:r>
      <w:proofErr w:type="spellStart"/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ardhshëm</w:t>
      </w:r>
      <w:r w:rsidR="0085430A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.A</w:t>
      </w:r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i</w:t>
      </w:r>
      <w:proofErr w:type="spellEnd"/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 xml:space="preserve"> gjithashtu tregoi se nocioni i objekteve në tokë dhe trupave qiellorë mund të përshkruhet nga të njëjtat </w:t>
      </w:r>
      <w:proofErr w:type="spellStart"/>
      <w:r w:rsidR="0059317A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parime</w:t>
      </w:r>
      <w:r w:rsidR="00183A4E" w:rsidRPr="00183A4E">
        <w:rPr>
          <w:rFonts w:asciiTheme="minorHAnsi" w:eastAsia="Times New Roman" w:hAnsiTheme="minorHAnsi"/>
          <w:b/>
          <w:bCs/>
          <w:color w:val="222222"/>
          <w:sz w:val="32"/>
          <w:szCs w:val="32"/>
          <w:shd w:val="clear" w:color="auto" w:fill="FFFFFF"/>
        </w:rPr>
        <w:t>.</w:t>
      </w:r>
      <w:r w:rsidR="002825A1" w:rsidRPr="00A95A95">
        <w:rPr>
          <w:rFonts w:asciiTheme="minorHAnsi" w:hAnsiTheme="minorHAnsi"/>
          <w:b/>
          <w:bCs/>
          <w:color w:val="222222"/>
          <w:sz w:val="32"/>
          <w:szCs w:val="32"/>
        </w:rPr>
        <w:t>Ai</w:t>
      </w:r>
      <w:proofErr w:type="spellEnd"/>
      <w:r w:rsidR="002825A1" w:rsidRPr="00A95A95">
        <w:rPr>
          <w:rFonts w:asciiTheme="minorHAnsi" w:hAnsiTheme="minorHAnsi"/>
          <w:b/>
          <w:bCs/>
          <w:color w:val="222222"/>
          <w:sz w:val="32"/>
          <w:szCs w:val="32"/>
        </w:rPr>
        <w:t xml:space="preserve"> ka formuluar tri ligjet kryesore të mekanikës :</w:t>
      </w:r>
    </w:p>
    <w:p w:rsidR="002825A1" w:rsidRPr="00A95A95" w:rsidRDefault="00017B97" w:rsidP="002825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  <w:hyperlink r:id="rId5" w:tooltip="Ligji i inercisë" w:history="1">
        <w:r w:rsidR="002825A1" w:rsidRPr="00A95A95">
          <w:rPr>
            <w:rStyle w:val="Hiperlidhje"/>
            <w:rFonts w:eastAsia="Times New Roman"/>
            <w:b/>
            <w:bCs/>
            <w:color w:val="6B4BA1"/>
            <w:sz w:val="32"/>
            <w:szCs w:val="32"/>
            <w:u w:val="none"/>
            <w:bdr w:val="none" w:sz="0" w:space="0" w:color="auto" w:frame="1"/>
          </w:rPr>
          <w:t>Ligjin e inercisë</w:t>
        </w:r>
      </w:hyperlink>
      <w:r w:rsidR="002825A1" w:rsidRPr="00A95A95">
        <w:rPr>
          <w:rFonts w:eastAsia="Times New Roman"/>
          <w:b/>
          <w:bCs/>
          <w:color w:val="222222"/>
          <w:sz w:val="32"/>
          <w:szCs w:val="32"/>
        </w:rPr>
        <w:t>.</w:t>
      </w:r>
    </w:p>
    <w:p w:rsidR="002825A1" w:rsidRPr="00A95A95" w:rsidRDefault="00017B97" w:rsidP="002825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  <w:hyperlink r:id="rId6" w:tooltip="Ligji i aksionit dhe reaksionit" w:history="1">
        <w:r w:rsidR="002825A1" w:rsidRPr="00A95A95">
          <w:rPr>
            <w:rStyle w:val="Hiperlidhje"/>
            <w:rFonts w:eastAsia="Times New Roman"/>
            <w:b/>
            <w:bCs/>
            <w:color w:val="6B4BA1"/>
            <w:sz w:val="32"/>
            <w:szCs w:val="32"/>
            <w:u w:val="none"/>
            <w:bdr w:val="none" w:sz="0" w:space="0" w:color="auto" w:frame="1"/>
          </w:rPr>
          <w:t>ligjin veprimit dhe kundërveprimit</w:t>
        </w:r>
      </w:hyperlink>
      <w:r w:rsidR="002825A1" w:rsidRPr="00A95A95">
        <w:rPr>
          <w:rFonts w:eastAsia="Times New Roman"/>
          <w:b/>
          <w:bCs/>
          <w:color w:val="222222"/>
          <w:sz w:val="32"/>
          <w:szCs w:val="32"/>
        </w:rPr>
        <w:t>.</w:t>
      </w:r>
    </w:p>
    <w:p w:rsidR="00795F2D" w:rsidRPr="00795F2D" w:rsidRDefault="00017B97" w:rsidP="00FF52DD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textAlignment w:val="baseline"/>
        <w:divId w:val="2075539215"/>
        <w:rPr>
          <w:rFonts w:ascii="inherit" w:eastAsia="Times New Roman" w:hAnsi="inherit"/>
          <w:color w:val="222222"/>
        </w:rPr>
      </w:pPr>
      <w:hyperlink r:id="rId7" w:tooltip="Ligji i forcës (nuk është shkruar akoma)" w:history="1">
        <w:r w:rsidR="002825A1" w:rsidRPr="00A95A95">
          <w:rPr>
            <w:rStyle w:val="Hiperlidhje"/>
            <w:rFonts w:eastAsia="Times New Roman"/>
            <w:b/>
            <w:bCs/>
            <w:color w:val="DD3333"/>
            <w:sz w:val="32"/>
            <w:szCs w:val="32"/>
            <w:u w:val="none"/>
            <w:bdr w:val="none" w:sz="0" w:space="0" w:color="auto" w:frame="1"/>
          </w:rPr>
          <w:t>Ligjin e forcës</w:t>
        </w:r>
      </w:hyperlink>
      <w:r w:rsidR="002825A1">
        <w:rPr>
          <w:rFonts w:ascii="inherit" w:eastAsia="Times New Roman" w:hAnsi="inherit"/>
          <w:color w:val="222222"/>
        </w:rPr>
        <w:t>.</w:t>
      </w:r>
      <w:r w:rsidR="007F4A84">
        <w:rPr>
          <w:rFonts w:ascii="inherit" w:eastAsia="Times New Roman" w:hAnsi="inherit"/>
          <w:color w:val="222222"/>
        </w:rPr>
        <w:t xml:space="preserve">                                                                                                                                            </w:t>
      </w:r>
      <w:r w:rsidR="001F54F3" w:rsidRPr="007F4A84">
        <w:rPr>
          <w:b/>
          <w:bCs/>
          <w:color w:val="222222"/>
          <w:sz w:val="32"/>
          <w:szCs w:val="32"/>
          <w:bdr w:val="none" w:sz="0" w:space="0" w:color="auto" w:frame="1"/>
        </w:rPr>
        <w:t>Ligji i Inercisë</w:t>
      </w:r>
      <w:r w:rsidR="001F54F3" w:rsidRPr="007F4A84">
        <w:rPr>
          <w:b/>
          <w:bCs/>
          <w:color w:val="222222"/>
          <w:sz w:val="32"/>
          <w:szCs w:val="32"/>
        </w:rPr>
        <w:t> </w:t>
      </w:r>
      <w:proofErr w:type="spellStart"/>
      <w:r w:rsidR="001F54F3" w:rsidRPr="007F4A84">
        <w:rPr>
          <w:b/>
          <w:bCs/>
          <w:color w:val="222222"/>
          <w:sz w:val="32"/>
          <w:szCs w:val="32"/>
        </w:rPr>
        <w:t>njëherit</w:t>
      </w:r>
      <w:proofErr w:type="spellEnd"/>
      <w:r w:rsidR="001F54F3" w:rsidRPr="007F4A84">
        <w:rPr>
          <w:b/>
          <w:bCs/>
          <w:color w:val="222222"/>
          <w:sz w:val="32"/>
          <w:szCs w:val="32"/>
        </w:rPr>
        <w:t xml:space="preserve"> është edhe Ligji i parë i Njutonit.</w:t>
      </w:r>
      <w:r w:rsidR="007F4A84">
        <w:rPr>
          <w:b/>
          <w:bCs/>
          <w:color w:val="222222"/>
          <w:sz w:val="32"/>
          <w:szCs w:val="32"/>
        </w:rPr>
        <w:t xml:space="preserve">                   </w:t>
      </w:r>
      <w:r w:rsidR="001F54F3" w:rsidRPr="007F4A84">
        <w:rPr>
          <w:b/>
          <w:bCs/>
          <w:color w:val="222222"/>
          <w:sz w:val="32"/>
          <w:szCs w:val="32"/>
        </w:rPr>
        <w:t>Ligji i Inercisë thotë: (Ligji 1 i Njutonit) Çdo trup ruan gjendjen e prehjes apo të lëvizjes së njëtrajtshme derisa mbi të mos ushtrohet ndonjë forcë.</w:t>
      </w:r>
      <w:r w:rsidR="00034DDB">
        <w:rPr>
          <w:rFonts w:ascii="inherit" w:eastAsia="Times New Roman" w:hAnsi="inherit"/>
          <w:color w:val="222222"/>
        </w:rPr>
        <w:t xml:space="preserve">                                                                                                                                                </w:t>
      </w:r>
      <w:r w:rsidR="00AE72D2" w:rsidRPr="00034DDB">
        <w:rPr>
          <w:rFonts w:eastAsia="Times New Roman"/>
          <w:b/>
          <w:bCs/>
          <w:color w:val="222222"/>
          <w:sz w:val="32"/>
          <w:szCs w:val="32"/>
        </w:rPr>
        <w:t xml:space="preserve">Ligji </w:t>
      </w:r>
      <w:r w:rsidR="00742309" w:rsidRPr="00034DDB">
        <w:rPr>
          <w:rFonts w:eastAsia="Times New Roman"/>
          <w:b/>
          <w:bCs/>
          <w:color w:val="222222"/>
          <w:sz w:val="32"/>
          <w:szCs w:val="32"/>
        </w:rPr>
        <w:t xml:space="preserve">i </w:t>
      </w:r>
      <w:r w:rsidR="0064467F" w:rsidRPr="00034DDB">
        <w:rPr>
          <w:rFonts w:eastAsia="Times New Roman"/>
          <w:b/>
          <w:bCs/>
          <w:color w:val="222222"/>
          <w:sz w:val="32"/>
          <w:szCs w:val="32"/>
        </w:rPr>
        <w:t xml:space="preserve">forcës </w:t>
      </w:r>
      <w:r w:rsidR="005D3617" w:rsidRPr="00034DDB">
        <w:rPr>
          <w:rFonts w:eastAsia="Times New Roman"/>
          <w:b/>
          <w:bCs/>
          <w:color w:val="222222"/>
          <w:sz w:val="32"/>
          <w:szCs w:val="32"/>
        </w:rPr>
        <w:t xml:space="preserve">thotë: </w:t>
      </w:r>
      <w:r w:rsidR="005A2E81" w:rsidRPr="00034DDB">
        <w:rPr>
          <w:rFonts w:eastAsia="Times New Roman"/>
          <w:b/>
          <w:bCs/>
          <w:color w:val="222222"/>
          <w:sz w:val="32"/>
          <w:szCs w:val="32"/>
        </w:rPr>
        <w:t xml:space="preserve">(Ligji i 2 i Njutonit) Nxitimi </w:t>
      </w:r>
      <w:r w:rsidR="00D9207C" w:rsidRPr="00034DDB">
        <w:rPr>
          <w:rFonts w:eastAsia="Times New Roman"/>
          <w:b/>
          <w:bCs/>
          <w:color w:val="222222"/>
          <w:sz w:val="32"/>
          <w:szCs w:val="32"/>
        </w:rPr>
        <w:t xml:space="preserve">që fiton një trup nën veprimin e një </w:t>
      </w:r>
      <w:r w:rsidR="005824CA" w:rsidRPr="00034DDB">
        <w:rPr>
          <w:rFonts w:eastAsia="Times New Roman"/>
          <w:b/>
          <w:bCs/>
          <w:color w:val="222222"/>
          <w:sz w:val="32"/>
          <w:szCs w:val="32"/>
        </w:rPr>
        <w:t xml:space="preserve">force është në </w:t>
      </w:r>
      <w:proofErr w:type="spellStart"/>
      <w:r w:rsidR="005824CA" w:rsidRPr="00034DDB">
        <w:rPr>
          <w:rFonts w:eastAsia="Times New Roman"/>
          <w:b/>
          <w:bCs/>
          <w:color w:val="222222"/>
          <w:sz w:val="32"/>
          <w:szCs w:val="32"/>
        </w:rPr>
        <w:t>përpjestim</w:t>
      </w:r>
      <w:proofErr w:type="spellEnd"/>
      <w:r w:rsidR="005824CA" w:rsidRPr="00034DDB">
        <w:rPr>
          <w:rFonts w:eastAsia="Times New Roman"/>
          <w:b/>
          <w:bCs/>
          <w:color w:val="222222"/>
          <w:sz w:val="32"/>
          <w:szCs w:val="32"/>
        </w:rPr>
        <w:t xml:space="preserve"> të drejtë </w:t>
      </w:r>
      <w:r w:rsidR="004768CE" w:rsidRPr="00034DDB">
        <w:rPr>
          <w:rFonts w:eastAsia="Times New Roman"/>
          <w:b/>
          <w:bCs/>
          <w:color w:val="222222"/>
          <w:sz w:val="32"/>
          <w:szCs w:val="32"/>
        </w:rPr>
        <w:t xml:space="preserve">me forcën dhe </w:t>
      </w:r>
      <w:r w:rsidR="00FE2723" w:rsidRPr="00034DDB">
        <w:rPr>
          <w:rFonts w:eastAsia="Times New Roman"/>
          <w:b/>
          <w:bCs/>
          <w:color w:val="222222"/>
          <w:sz w:val="32"/>
          <w:szCs w:val="32"/>
        </w:rPr>
        <w:t>në</w:t>
      </w:r>
      <w:r w:rsidR="004768CE" w:rsidRPr="00034DDB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4768CE" w:rsidRPr="00034DDB">
        <w:rPr>
          <w:rFonts w:eastAsia="Times New Roman"/>
          <w:b/>
          <w:bCs/>
          <w:color w:val="222222"/>
          <w:sz w:val="32"/>
          <w:szCs w:val="32"/>
        </w:rPr>
        <w:t>përpjestim</w:t>
      </w:r>
      <w:proofErr w:type="spellEnd"/>
      <w:r w:rsidR="001C3E3C" w:rsidRPr="00034DDB">
        <w:rPr>
          <w:rFonts w:eastAsia="Times New Roman"/>
          <w:b/>
          <w:bCs/>
          <w:color w:val="222222"/>
          <w:sz w:val="32"/>
          <w:szCs w:val="32"/>
        </w:rPr>
        <w:t xml:space="preserve"> të zhdrejtë me masën.</w:t>
      </w:r>
    </w:p>
    <w:p w:rsidR="001C3E3C" w:rsidRDefault="001C3E3C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  <w:r w:rsidRPr="00FF52DD">
        <w:rPr>
          <w:rFonts w:eastAsia="Times New Roman"/>
          <w:b/>
          <w:bCs/>
          <w:color w:val="222222"/>
          <w:sz w:val="32"/>
          <w:szCs w:val="32"/>
        </w:rPr>
        <w:lastRenderedPageBreak/>
        <w:t xml:space="preserve">Ligji i </w:t>
      </w:r>
      <w:r w:rsidR="00F77BE6" w:rsidRPr="00FF52DD">
        <w:rPr>
          <w:rFonts w:eastAsia="Times New Roman"/>
          <w:b/>
          <w:bCs/>
          <w:color w:val="222222"/>
          <w:sz w:val="32"/>
          <w:szCs w:val="32"/>
        </w:rPr>
        <w:t>veprimit dhe kundërveprimit thotë: (</w:t>
      </w:r>
      <w:r w:rsidR="00C113B7" w:rsidRPr="00FF52DD">
        <w:rPr>
          <w:rFonts w:eastAsia="Times New Roman"/>
          <w:b/>
          <w:bCs/>
          <w:color w:val="222222"/>
          <w:sz w:val="32"/>
          <w:szCs w:val="32"/>
        </w:rPr>
        <w:t>Ligji i 3 i Njutonit) Për</w:t>
      </w:r>
      <w:r w:rsidR="000E6152" w:rsidRPr="00FF52DD">
        <w:rPr>
          <w:rFonts w:eastAsia="Times New Roman"/>
          <w:b/>
          <w:bCs/>
          <w:color w:val="222222"/>
          <w:sz w:val="32"/>
          <w:szCs w:val="32"/>
        </w:rPr>
        <w:t xml:space="preserve"> </w:t>
      </w:r>
      <w:r w:rsidR="00C113B7" w:rsidRPr="00FF52DD">
        <w:rPr>
          <w:rFonts w:eastAsia="Times New Roman"/>
          <w:b/>
          <w:bCs/>
          <w:color w:val="222222"/>
          <w:sz w:val="32"/>
          <w:szCs w:val="32"/>
        </w:rPr>
        <w:t xml:space="preserve">çdo </w:t>
      </w:r>
      <w:r w:rsidR="006E264F" w:rsidRPr="00FF52DD">
        <w:rPr>
          <w:rFonts w:eastAsia="Times New Roman"/>
          <w:b/>
          <w:bCs/>
          <w:color w:val="222222"/>
          <w:sz w:val="32"/>
          <w:szCs w:val="32"/>
        </w:rPr>
        <w:t xml:space="preserve">forcë ekziston gjithmonë një kundërveprim </w:t>
      </w:r>
      <w:r w:rsidR="00097425" w:rsidRPr="00FF52DD">
        <w:rPr>
          <w:rFonts w:eastAsia="Times New Roman"/>
          <w:b/>
          <w:bCs/>
          <w:color w:val="222222"/>
          <w:sz w:val="32"/>
          <w:szCs w:val="32"/>
        </w:rPr>
        <w:t xml:space="preserve">i barabartë me kah të kundërt </w:t>
      </w:r>
      <w:r w:rsidR="00055A8C" w:rsidRPr="00FF52DD">
        <w:rPr>
          <w:rFonts w:eastAsia="Times New Roman"/>
          <w:b/>
          <w:bCs/>
          <w:color w:val="222222"/>
          <w:sz w:val="32"/>
          <w:szCs w:val="32"/>
        </w:rPr>
        <w:t xml:space="preserve">ose për forcat e dy trupave </w:t>
      </w:r>
      <w:r w:rsidR="00AD63F6" w:rsidRPr="00FF52DD">
        <w:rPr>
          <w:rFonts w:eastAsia="Times New Roman"/>
          <w:b/>
          <w:bCs/>
          <w:color w:val="222222"/>
          <w:sz w:val="32"/>
          <w:szCs w:val="32"/>
        </w:rPr>
        <w:t xml:space="preserve">mbi njëri tjetrin janë gjithmonë </w:t>
      </w:r>
      <w:r w:rsidR="00804583" w:rsidRPr="00FF52DD">
        <w:rPr>
          <w:rFonts w:eastAsia="Times New Roman"/>
          <w:b/>
          <w:bCs/>
          <w:color w:val="222222"/>
          <w:sz w:val="32"/>
          <w:szCs w:val="32"/>
        </w:rPr>
        <w:t xml:space="preserve">të njëjta dhe me drejtime të kundërta. </w:t>
      </w:r>
    </w:p>
    <w:p w:rsidR="00652B83" w:rsidRDefault="00652B83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i/>
          <w:iCs/>
          <w:color w:val="222222"/>
          <w:sz w:val="32"/>
          <w:szCs w:val="32"/>
        </w:rPr>
      </w:pPr>
      <w:r>
        <w:rPr>
          <w:rFonts w:eastAsia="Times New Roman"/>
          <w:i/>
          <w:iCs/>
          <w:color w:val="222222"/>
          <w:sz w:val="32"/>
          <w:szCs w:val="32"/>
        </w:rPr>
        <w:t xml:space="preserve">Masa dhe pesha </w:t>
      </w:r>
    </w:p>
    <w:p w:rsidR="008C7A17" w:rsidRDefault="00CB1100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</w:pPr>
      <w:r w:rsidRPr="00D14B39">
        <w:rPr>
          <w:rFonts w:eastAsia="Times New Roman"/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  <w:t>Masa</w:t>
      </w:r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 është </w:t>
      </w:r>
      <w:r w:rsidR="003727DB">
        <w:rPr>
          <w:rFonts w:eastAsia="Times New Roman"/>
          <w:b/>
          <w:bCs/>
          <w:sz w:val="32"/>
          <w:szCs w:val="32"/>
        </w:rPr>
        <w:t>madhësi fizike</w:t>
      </w:r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 e cila matet me njësinë </w:t>
      </w:r>
      <w:proofErr w:type="spellStart"/>
      <w:r w:rsidR="003727DB">
        <w:rPr>
          <w:rFonts w:eastAsia="Times New Roman"/>
          <w:b/>
          <w:bCs/>
          <w:sz w:val="32"/>
          <w:szCs w:val="32"/>
        </w:rPr>
        <w:t>kilogram</w:t>
      </w:r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.Simboli</w:t>
      </w:r>
      <w:proofErr w:type="spellEnd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i madhësisë masa është </w:t>
      </w:r>
      <w:proofErr w:type="spellStart"/>
      <w:r w:rsidR="00FC4B75">
        <w:rPr>
          <w:rFonts w:eastAsia="Times New Roman"/>
          <w:i/>
          <w:iCs/>
          <w:color w:val="222222"/>
          <w:sz w:val="32"/>
          <w:szCs w:val="32"/>
          <w:shd w:val="clear" w:color="auto" w:fill="FFFFFF"/>
        </w:rPr>
        <w:t>m</w:t>
      </w:r>
      <w:r w:rsidR="00FC4B75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.</w:t>
      </w:r>
      <w:r w:rsidRPr="00D14B39">
        <w:rPr>
          <w:rStyle w:val="mwe-math-mathml-inline"/>
          <w:rFonts w:eastAsia="Times New Roman"/>
          <w:b/>
          <w:bCs/>
          <w:vanish/>
          <w:color w:val="222222"/>
          <w:sz w:val="32"/>
          <w:szCs w:val="32"/>
          <w:bdr w:val="none" w:sz="0" w:space="0" w:color="auto" w:frame="1"/>
          <w:shd w:val="clear" w:color="auto" w:fill="FFFFFF"/>
        </w:rPr>
        <w:t>{\displaystyle m}</w:t>
      </w:r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Në</w:t>
      </w:r>
      <w:proofErr w:type="spellEnd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biseda të lira, në shkencë për trupat shpeshherë përdoret edhe emërtimi masa, ndërsa në jetën e përditshme masa ngatërrohet me </w:t>
      </w:r>
      <w:proofErr w:type="spellStart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peshën.Masa</w:t>
      </w:r>
      <w:proofErr w:type="spellEnd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është madhësi themelore në </w:t>
      </w:r>
      <w:r w:rsidR="00C703A4">
        <w:rPr>
          <w:rFonts w:eastAsia="Times New Roman"/>
          <w:b/>
          <w:bCs/>
          <w:sz w:val="32"/>
          <w:szCs w:val="32"/>
        </w:rPr>
        <w:t>fizikë</w:t>
      </w:r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, kjo rrjedhë nga fakti se për krahasimin e masave të trupave përdoret njësia e masës e quajtur kilogram (kg), njësi e cila nuk mund të </w:t>
      </w:r>
      <w:proofErr w:type="spellStart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derivohet</w:t>
      </w:r>
      <w:proofErr w:type="spellEnd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nga ndonjë burim tjetër veçse prototipit ndërkombëtar të </w:t>
      </w:r>
      <w:proofErr w:type="spellStart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kilogramit.Masa</w:t>
      </w:r>
      <w:proofErr w:type="spellEnd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tregon se sa është e rende apo ndryshe madhësinë e </w:t>
      </w:r>
      <w:proofErr w:type="spellStart"/>
      <w:r w:rsidRPr="00D14B3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trupit.</w:t>
      </w:r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Deri</w:t>
      </w:r>
      <w:proofErr w:type="spellEnd"/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vonë masa dhe pesha e një trupi fizik, janë ngatërruar duke përdorur peshën e trupit si </w:t>
      </w:r>
      <w:proofErr w:type="spellStart"/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masë.Me</w:t>
      </w:r>
      <w:proofErr w:type="spellEnd"/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eksperimentin e </w:t>
      </w:r>
      <w:proofErr w:type="spellStart"/>
      <w:r w:rsidR="002813E8" w:rsidRPr="00943E56">
        <w:rPr>
          <w:rFonts w:eastAsia="Times New Roman"/>
          <w:b/>
          <w:bCs/>
          <w:sz w:val="32"/>
          <w:szCs w:val="32"/>
        </w:rPr>
        <w:fldChar w:fldCharType="begin"/>
      </w:r>
      <w:r w:rsidR="002813E8" w:rsidRPr="00943E56">
        <w:rPr>
          <w:rFonts w:eastAsia="Times New Roman"/>
          <w:b/>
          <w:bCs/>
          <w:sz w:val="32"/>
          <w:szCs w:val="32"/>
        </w:rPr>
        <w:instrText xml:space="preserve"> HYPERLINK "https://sq.m.wikipedia.org/wiki/Galileo_Galilei" \o "Galileo Galilei" </w:instrText>
      </w:r>
      <w:r w:rsidR="002813E8" w:rsidRPr="00943E56">
        <w:rPr>
          <w:rFonts w:eastAsia="Times New Roman"/>
          <w:b/>
          <w:bCs/>
          <w:sz w:val="32"/>
          <w:szCs w:val="32"/>
        </w:rPr>
        <w:fldChar w:fldCharType="separate"/>
      </w:r>
      <w:r w:rsidR="002813E8" w:rsidRPr="00943E56">
        <w:rPr>
          <w:rStyle w:val="Hiperlidhje"/>
          <w:rFonts w:eastAsia="Times New Roman"/>
          <w:b/>
          <w:bCs/>
          <w:color w:val="6B4BA1"/>
          <w:sz w:val="32"/>
          <w:szCs w:val="32"/>
          <w:bdr w:val="none" w:sz="0" w:space="0" w:color="auto" w:frame="1"/>
          <w:shd w:val="clear" w:color="auto" w:fill="FFFFFF"/>
        </w:rPr>
        <w:t>Galile</w:t>
      </w:r>
      <w:proofErr w:type="spellEnd"/>
      <w:r w:rsidR="002813E8" w:rsidRPr="00943E56">
        <w:rPr>
          <w:rStyle w:val="Hiperlidhje"/>
          <w:rFonts w:eastAsia="Times New Roman"/>
          <w:b/>
          <w:bCs/>
          <w:color w:val="6B4BA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13E8" w:rsidRPr="00943E56">
        <w:rPr>
          <w:rStyle w:val="Hiperlidhje"/>
          <w:rFonts w:eastAsia="Times New Roman"/>
          <w:b/>
          <w:bCs/>
          <w:color w:val="6B4BA1"/>
          <w:sz w:val="32"/>
          <w:szCs w:val="32"/>
          <w:bdr w:val="none" w:sz="0" w:space="0" w:color="auto" w:frame="1"/>
          <w:shd w:val="clear" w:color="auto" w:fill="FFFFFF"/>
        </w:rPr>
        <w:t>Galileut</w:t>
      </w:r>
      <w:proofErr w:type="spellEnd"/>
      <w:r w:rsidR="002813E8" w:rsidRPr="00943E56">
        <w:rPr>
          <w:rFonts w:eastAsia="Times New Roman"/>
          <w:b/>
          <w:bCs/>
          <w:sz w:val="32"/>
          <w:szCs w:val="32"/>
        </w:rPr>
        <w:fldChar w:fldCharType="end"/>
      </w:r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3E5FC2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apo </w:t>
      </w:r>
      <w:r w:rsidR="002813E8" w:rsidRPr="00943E56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më vonë në fizik i njohur edhe si ligji i rënies së lirë, ky ngatërrim merr fund.</w:t>
      </w:r>
      <w:r w:rsidR="0029174F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      </w:t>
      </w:r>
      <w:r w:rsidR="006130D8" w:rsidRPr="0029174F">
        <w:rPr>
          <w:rFonts w:eastAsia="Times New Roman"/>
          <w:b/>
          <w:bCs/>
          <w:color w:val="202122"/>
          <w:sz w:val="32"/>
          <w:szCs w:val="32"/>
          <w:bdr w:val="none" w:sz="0" w:space="0" w:color="auto" w:frame="1"/>
          <w:shd w:val="clear" w:color="auto" w:fill="FFFFFF"/>
        </w:rPr>
        <w:t>Pesha</w:t>
      </w:r>
      <w:r w:rsidR="006130D8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 e një objekti, në </w:t>
      </w:r>
      <w:r w:rsidR="004E339E">
        <w:rPr>
          <w:rFonts w:eastAsia="Times New Roman"/>
          <w:b/>
          <w:bCs/>
          <w:sz w:val="32"/>
          <w:szCs w:val="32"/>
        </w:rPr>
        <w:t>shkencë</w:t>
      </w:r>
      <w:r w:rsidR="006130D8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 dhe </w:t>
      </w:r>
      <w:proofErr w:type="spellStart"/>
      <w:r w:rsidR="004E339E">
        <w:rPr>
          <w:rFonts w:eastAsia="Times New Roman"/>
          <w:b/>
          <w:bCs/>
          <w:sz w:val="32"/>
          <w:szCs w:val="32"/>
        </w:rPr>
        <w:t>inxheneri</w:t>
      </w:r>
      <w:proofErr w:type="spellEnd"/>
      <w:r w:rsidR="006130D8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lidhet me </w:t>
      </w:r>
      <w:r w:rsidR="004E339E">
        <w:rPr>
          <w:rFonts w:eastAsia="Times New Roman"/>
          <w:b/>
          <w:bCs/>
          <w:sz w:val="32"/>
          <w:szCs w:val="32"/>
        </w:rPr>
        <w:t xml:space="preserve">forcën </w:t>
      </w:r>
      <w:r w:rsidR="00487A44">
        <w:rPr>
          <w:rFonts w:eastAsia="Times New Roman"/>
          <w:b/>
          <w:bCs/>
          <w:sz w:val="32"/>
          <w:szCs w:val="32"/>
        </w:rPr>
        <w:t xml:space="preserve">që </w:t>
      </w:r>
      <w:r w:rsidR="006130D8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vepron në objekt, qoftë për shkak të </w:t>
      </w:r>
      <w:r w:rsidR="00487A44">
        <w:rPr>
          <w:rFonts w:eastAsia="Times New Roman"/>
          <w:b/>
          <w:bCs/>
          <w:sz w:val="32"/>
          <w:szCs w:val="32"/>
        </w:rPr>
        <w:t>gravitetit</w:t>
      </w:r>
      <w:r w:rsidR="006130D8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 ose me një forcë reagimi që e mban atë në </w:t>
      </w:r>
      <w:proofErr w:type="spellStart"/>
      <w:r w:rsidR="00DD4F30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vend.Njësia</w:t>
      </w:r>
      <w:proofErr w:type="spellEnd"/>
      <w:r w:rsidR="00DD4F30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e matjes</w:t>
      </w:r>
      <w:r w:rsidR="00DD4F30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për peshën është ajo e </w:t>
      </w:r>
      <w:r w:rsidR="00DD4F30">
        <w:rPr>
          <w:rFonts w:eastAsia="Times New Roman"/>
          <w:b/>
          <w:bCs/>
          <w:sz w:val="32"/>
          <w:szCs w:val="32"/>
        </w:rPr>
        <w:t>forcës</w:t>
      </w:r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, e cila në </w:t>
      </w:r>
      <w:hyperlink r:id="rId8" w:tooltip="Sistemi SI" w:history="1">
        <w:r w:rsidR="00F76B5E" w:rsidRPr="0029174F">
          <w:rPr>
            <w:rStyle w:val="Hiperlidhje"/>
            <w:rFonts w:eastAsia="Times New Roman"/>
            <w:b/>
            <w:bCs/>
            <w:color w:val="6B4BA1"/>
            <w:sz w:val="32"/>
            <w:szCs w:val="32"/>
            <w:bdr w:val="none" w:sz="0" w:space="0" w:color="auto" w:frame="1"/>
            <w:shd w:val="clear" w:color="auto" w:fill="FFFFFF"/>
          </w:rPr>
          <w:t>Sistemin Ndërkombëtar të Njësive</w:t>
        </w:r>
      </w:hyperlink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(SI) është </w:t>
      </w:r>
      <w:proofErr w:type="spellStart"/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Njutoni.Për</w:t>
      </w:r>
      <w:proofErr w:type="spellEnd"/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shembull, një objekt me një masë prej një kilogram ka një peshë rreth 9.8 </w:t>
      </w:r>
      <w:proofErr w:type="spellStart"/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newtones</w:t>
      </w:r>
      <w:proofErr w:type="spellEnd"/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në sipërfaqen e Tokës, dhe rreth një e gjashta më shumë në </w:t>
      </w:r>
      <w:r w:rsidR="00F0784D">
        <w:rPr>
          <w:rFonts w:eastAsia="Times New Roman"/>
          <w:b/>
          <w:bCs/>
          <w:sz w:val="32"/>
          <w:szCs w:val="32"/>
        </w:rPr>
        <w:t>Hënë</w:t>
      </w:r>
      <w:r w:rsidR="00F76B5E" w:rsidRPr="0029174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. Megjithëse pesha dhe masa janë sasi shkencërisht të dallueshme, termat shpesh ngatërrohen me njëri-tjetrin në përdorim të përditshëm</w:t>
      </w:r>
    </w:p>
    <w:p w:rsidR="008E0771" w:rsidRDefault="00F0784D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Nxënësit mund ta shikojnë </w:t>
      </w:r>
      <w:proofErr w:type="spellStart"/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inçizimin</w:t>
      </w:r>
      <w:proofErr w:type="spellEnd"/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në </w:t>
      </w:r>
      <w:proofErr w:type="spellStart"/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youtube</w:t>
      </w:r>
      <w:proofErr w:type="spellEnd"/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r w:rsidR="00FC4DD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nga kanali </w:t>
      </w:r>
      <w:proofErr w:type="spellStart"/>
      <w:r w:rsidR="00FC4DD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Eduino</w:t>
      </w:r>
      <w:proofErr w:type="spellEnd"/>
      <w:r w:rsidR="00FC4DD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="00FC4DD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Platform</w:t>
      </w:r>
      <w:proofErr w:type="spellEnd"/>
      <w:r w:rsidR="00FC4DD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rreth kësaj njësie mësimore:</w:t>
      </w:r>
      <w:r w:rsidR="00271A7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hyperlink r:id="rId9" w:history="1">
        <w:r w:rsidR="00271A7F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https://m.youtube.com/watch?v=JPUvlIReop4&amp;t=390s</w:t>
        </w:r>
      </w:hyperlink>
      <w:r w:rsidR="001A0169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8C532F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271A7F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              </w:t>
      </w:r>
      <w:r w:rsidR="008C532F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dhe t'i shikojnë </w:t>
      </w:r>
      <w:proofErr w:type="spellStart"/>
      <w:r w:rsidR="008C532F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linqet</w:t>
      </w:r>
      <w:proofErr w:type="spellEnd"/>
      <w:r w:rsidR="008C532F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në vazhdim:</w:t>
      </w:r>
      <w:r w:rsidR="008E1C5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hyperlink r:id="rId10" w:history="1">
        <w:r w:rsidR="008E1C58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https://m.youtube.com/watch?v=NDBYZlEfYDM&amp;t=113s</w:t>
        </w:r>
      </w:hyperlink>
      <w:r w:rsidR="008E0771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hyperlink r:id="rId11" w:history="1">
        <w:r w:rsidR="0075109C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https://m.youtube.com/watch?v=A29m7y-DbBw&amp;t=14s</w:t>
        </w:r>
      </w:hyperlink>
      <w:r w:rsidR="00503CA4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</w:p>
    <w:p w:rsidR="0075109C" w:rsidRDefault="00017B97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</w:pPr>
      <w:hyperlink r:id="rId12" w:history="1">
        <w:r w:rsidR="00040F1B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https://m.youtube.com/watch?v=t6GZuQHznzM</w:t>
        </w:r>
      </w:hyperlink>
      <w:r w:rsidR="00040F1B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hyperlink r:id="rId13" w:history="1">
        <w:r w:rsidR="00A440D8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https://m.youtube.com/watch?v=x2NA2iDDjZk&amp;t=176s</w:t>
        </w:r>
      </w:hyperlink>
      <w:r w:rsidR="00046861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  <w:hyperlink r:id="rId14" w:history="1">
        <w:r w:rsidR="008437A3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https://m.youtube.com/watch?v=2TMFSPa-uIg</w:t>
        </w:r>
      </w:hyperlink>
      <w:r w:rsidR="008437A3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.</w:t>
      </w:r>
    </w:p>
    <w:p w:rsidR="008437A3" w:rsidRPr="008437A3" w:rsidRDefault="00A034E9" w:rsidP="00795F2D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Detyra </w:t>
      </w:r>
      <w:r w:rsidR="006D636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prej </w:t>
      </w:r>
      <w:r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në faqe </w:t>
      </w:r>
      <w:r w:rsidR="001B1987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130-137.Përgjigjet duhet të bëhen në </w:t>
      </w:r>
      <w:proofErr w:type="spellStart"/>
      <w:r w:rsidR="001B1987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word</w:t>
      </w:r>
      <w:proofErr w:type="spellEnd"/>
      <w:r w:rsidR="001B1987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format apo formë tjetër dhe nxënësit t'i dërgojnë në e-</w:t>
      </w:r>
      <w:proofErr w:type="spellStart"/>
      <w:r w:rsidR="001B1987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>mailin</w:t>
      </w:r>
      <w:proofErr w:type="spellEnd"/>
      <w:r w:rsidR="001B1987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tim </w:t>
      </w:r>
      <w:hyperlink r:id="rId15" w:history="1">
        <w:r w:rsidR="006D6368" w:rsidRPr="005342B1">
          <w:rPr>
            <w:rStyle w:val="Hiperlidhje"/>
            <w:rFonts w:eastAsia="Times New Roman"/>
            <w:b/>
            <w:bCs/>
            <w:sz w:val="32"/>
            <w:szCs w:val="32"/>
            <w:shd w:val="clear" w:color="auto" w:fill="FFFFFF"/>
          </w:rPr>
          <w:t>jeton_memeti@yahoo.com</w:t>
        </w:r>
      </w:hyperlink>
      <w:r w:rsidR="006D6368">
        <w:rPr>
          <w:rFonts w:eastAsia="Times New Roman"/>
          <w:b/>
          <w:bCs/>
          <w:color w:val="202122"/>
          <w:sz w:val="32"/>
          <w:szCs w:val="32"/>
          <w:shd w:val="clear" w:color="auto" w:fill="FFFFFF"/>
        </w:rPr>
        <w:t xml:space="preserve"> .</w:t>
      </w:r>
    </w:p>
    <w:p w:rsidR="001F54F3" w:rsidRPr="001F54F3" w:rsidRDefault="001F54F3" w:rsidP="001F54F3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</w:p>
    <w:p w:rsidR="003F49F7" w:rsidRPr="00336705" w:rsidRDefault="003F49F7" w:rsidP="00F30B2D">
      <w:pPr>
        <w:rPr>
          <w:b/>
          <w:bCs/>
          <w:sz w:val="32"/>
          <w:szCs w:val="32"/>
        </w:rPr>
      </w:pPr>
    </w:p>
    <w:p w:rsidR="00F30B2D" w:rsidRPr="00F30B2D" w:rsidRDefault="00F30B2D" w:rsidP="00F30B2D">
      <w:pPr>
        <w:rPr>
          <w:b/>
          <w:bCs/>
          <w:sz w:val="32"/>
          <w:szCs w:val="32"/>
        </w:rPr>
      </w:pPr>
    </w:p>
    <w:p w:rsidR="000970B3" w:rsidRPr="003522D8" w:rsidRDefault="00AB4264" w:rsidP="007C77F6">
      <w:pPr>
        <w:pStyle w:val="Paragrafiilists"/>
        <w:ind w:left="1440"/>
        <w:rPr>
          <w:b/>
          <w:bCs/>
          <w:sz w:val="32"/>
          <w:szCs w:val="32"/>
        </w:rPr>
      </w:pPr>
      <w:r w:rsidRPr="003522D8">
        <w:rPr>
          <w:b/>
          <w:bCs/>
          <w:sz w:val="32"/>
          <w:szCs w:val="32"/>
        </w:rPr>
        <w:t xml:space="preserve">                 </w:t>
      </w:r>
      <w:r w:rsidR="00AC245D" w:rsidRPr="003522D8">
        <w:rPr>
          <w:b/>
          <w:bCs/>
          <w:sz w:val="32"/>
          <w:szCs w:val="32"/>
        </w:rPr>
        <w:t xml:space="preserve">      </w:t>
      </w:r>
    </w:p>
    <w:sectPr w:rsidR="000970B3" w:rsidRPr="0035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B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E05F6"/>
    <w:multiLevelType w:val="hybridMultilevel"/>
    <w:tmpl w:val="BF6E7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6609D"/>
    <w:multiLevelType w:val="hybridMultilevel"/>
    <w:tmpl w:val="5EE2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85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A"/>
    <w:rsid w:val="00001619"/>
    <w:rsid w:val="00003B11"/>
    <w:rsid w:val="00013D5B"/>
    <w:rsid w:val="00017B97"/>
    <w:rsid w:val="00034DDB"/>
    <w:rsid w:val="00035747"/>
    <w:rsid w:val="00035A7C"/>
    <w:rsid w:val="00040F1B"/>
    <w:rsid w:val="00042822"/>
    <w:rsid w:val="00046861"/>
    <w:rsid w:val="00052EE6"/>
    <w:rsid w:val="00055A8C"/>
    <w:rsid w:val="000634B7"/>
    <w:rsid w:val="00064992"/>
    <w:rsid w:val="00092EBD"/>
    <w:rsid w:val="00096E07"/>
    <w:rsid w:val="000970B3"/>
    <w:rsid w:val="00097425"/>
    <w:rsid w:val="000A02AF"/>
    <w:rsid w:val="000C524B"/>
    <w:rsid w:val="000C7606"/>
    <w:rsid w:val="000E6152"/>
    <w:rsid w:val="00101DFC"/>
    <w:rsid w:val="00123BDC"/>
    <w:rsid w:val="00124EF4"/>
    <w:rsid w:val="001435C1"/>
    <w:rsid w:val="00154425"/>
    <w:rsid w:val="00163349"/>
    <w:rsid w:val="001777E9"/>
    <w:rsid w:val="00183A4E"/>
    <w:rsid w:val="001937C6"/>
    <w:rsid w:val="001A0169"/>
    <w:rsid w:val="001B1987"/>
    <w:rsid w:val="001C18D9"/>
    <w:rsid w:val="001C3E3C"/>
    <w:rsid w:val="001D799D"/>
    <w:rsid w:val="001F2021"/>
    <w:rsid w:val="001F2D9D"/>
    <w:rsid w:val="001F54F3"/>
    <w:rsid w:val="00204B57"/>
    <w:rsid w:val="002156AE"/>
    <w:rsid w:val="00226FA4"/>
    <w:rsid w:val="00245E99"/>
    <w:rsid w:val="00267280"/>
    <w:rsid w:val="00271A7F"/>
    <w:rsid w:val="002813E8"/>
    <w:rsid w:val="002825A1"/>
    <w:rsid w:val="0029174F"/>
    <w:rsid w:val="002A1DFF"/>
    <w:rsid w:val="002A2CD5"/>
    <w:rsid w:val="002A7A28"/>
    <w:rsid w:val="002B4780"/>
    <w:rsid w:val="002E135B"/>
    <w:rsid w:val="002F1C09"/>
    <w:rsid w:val="00301A6D"/>
    <w:rsid w:val="00325793"/>
    <w:rsid w:val="00335149"/>
    <w:rsid w:val="00336705"/>
    <w:rsid w:val="00337F75"/>
    <w:rsid w:val="003522D8"/>
    <w:rsid w:val="0035509A"/>
    <w:rsid w:val="003727DB"/>
    <w:rsid w:val="00375A0F"/>
    <w:rsid w:val="0039252D"/>
    <w:rsid w:val="003A7C14"/>
    <w:rsid w:val="003B6C12"/>
    <w:rsid w:val="003C1FCC"/>
    <w:rsid w:val="003C2BE7"/>
    <w:rsid w:val="003D75D7"/>
    <w:rsid w:val="003E5FC2"/>
    <w:rsid w:val="003F43DB"/>
    <w:rsid w:val="003F49F7"/>
    <w:rsid w:val="00414F4C"/>
    <w:rsid w:val="004170E2"/>
    <w:rsid w:val="00437AD7"/>
    <w:rsid w:val="00461AAC"/>
    <w:rsid w:val="004768CE"/>
    <w:rsid w:val="00487A44"/>
    <w:rsid w:val="00495EE2"/>
    <w:rsid w:val="004E339E"/>
    <w:rsid w:val="004E7B69"/>
    <w:rsid w:val="00503CA4"/>
    <w:rsid w:val="00504183"/>
    <w:rsid w:val="00511192"/>
    <w:rsid w:val="0052252F"/>
    <w:rsid w:val="005449F4"/>
    <w:rsid w:val="00560D77"/>
    <w:rsid w:val="005824CA"/>
    <w:rsid w:val="005843A7"/>
    <w:rsid w:val="0059317A"/>
    <w:rsid w:val="0059321F"/>
    <w:rsid w:val="005A2E81"/>
    <w:rsid w:val="005C5CC5"/>
    <w:rsid w:val="005D3617"/>
    <w:rsid w:val="005D43A3"/>
    <w:rsid w:val="005D6389"/>
    <w:rsid w:val="00600CB0"/>
    <w:rsid w:val="00603666"/>
    <w:rsid w:val="006130D8"/>
    <w:rsid w:val="0062164D"/>
    <w:rsid w:val="00626138"/>
    <w:rsid w:val="00626C2E"/>
    <w:rsid w:val="0064338B"/>
    <w:rsid w:val="0064467F"/>
    <w:rsid w:val="00645496"/>
    <w:rsid w:val="00646712"/>
    <w:rsid w:val="00652B83"/>
    <w:rsid w:val="006548F9"/>
    <w:rsid w:val="006617A2"/>
    <w:rsid w:val="00661885"/>
    <w:rsid w:val="00670E46"/>
    <w:rsid w:val="00683326"/>
    <w:rsid w:val="00683C64"/>
    <w:rsid w:val="006A534A"/>
    <w:rsid w:val="006D2093"/>
    <w:rsid w:val="006D22FD"/>
    <w:rsid w:val="006D4738"/>
    <w:rsid w:val="006D6368"/>
    <w:rsid w:val="006E264F"/>
    <w:rsid w:val="006F1780"/>
    <w:rsid w:val="007270B5"/>
    <w:rsid w:val="00742309"/>
    <w:rsid w:val="0075109C"/>
    <w:rsid w:val="00780367"/>
    <w:rsid w:val="00780640"/>
    <w:rsid w:val="00781345"/>
    <w:rsid w:val="007932FB"/>
    <w:rsid w:val="00795F2D"/>
    <w:rsid w:val="007965FB"/>
    <w:rsid w:val="007A3100"/>
    <w:rsid w:val="007C77F6"/>
    <w:rsid w:val="007D5F7C"/>
    <w:rsid w:val="007E113A"/>
    <w:rsid w:val="007E67F5"/>
    <w:rsid w:val="007F4A84"/>
    <w:rsid w:val="00804583"/>
    <w:rsid w:val="00815741"/>
    <w:rsid w:val="00830F7A"/>
    <w:rsid w:val="008422B0"/>
    <w:rsid w:val="008437A3"/>
    <w:rsid w:val="00844B78"/>
    <w:rsid w:val="0085430A"/>
    <w:rsid w:val="008571E2"/>
    <w:rsid w:val="00873E21"/>
    <w:rsid w:val="0087750C"/>
    <w:rsid w:val="00882562"/>
    <w:rsid w:val="00885F37"/>
    <w:rsid w:val="008968E6"/>
    <w:rsid w:val="008B4526"/>
    <w:rsid w:val="008C3AFF"/>
    <w:rsid w:val="008C532F"/>
    <w:rsid w:val="008C7A17"/>
    <w:rsid w:val="008C7E68"/>
    <w:rsid w:val="008E0771"/>
    <w:rsid w:val="008E1C58"/>
    <w:rsid w:val="008F1172"/>
    <w:rsid w:val="00910452"/>
    <w:rsid w:val="00912EE1"/>
    <w:rsid w:val="00917EE4"/>
    <w:rsid w:val="00922A99"/>
    <w:rsid w:val="00933EA7"/>
    <w:rsid w:val="00937F47"/>
    <w:rsid w:val="00943E56"/>
    <w:rsid w:val="009706BA"/>
    <w:rsid w:val="009A2956"/>
    <w:rsid w:val="009A3084"/>
    <w:rsid w:val="009A3CB0"/>
    <w:rsid w:val="009A4248"/>
    <w:rsid w:val="009B58C0"/>
    <w:rsid w:val="009D233A"/>
    <w:rsid w:val="00A034E9"/>
    <w:rsid w:val="00A21F8D"/>
    <w:rsid w:val="00A2298D"/>
    <w:rsid w:val="00A30A30"/>
    <w:rsid w:val="00A440D8"/>
    <w:rsid w:val="00A61027"/>
    <w:rsid w:val="00A710D0"/>
    <w:rsid w:val="00A95A95"/>
    <w:rsid w:val="00AB4264"/>
    <w:rsid w:val="00AC2343"/>
    <w:rsid w:val="00AC245D"/>
    <w:rsid w:val="00AC2937"/>
    <w:rsid w:val="00AD2669"/>
    <w:rsid w:val="00AD3D4E"/>
    <w:rsid w:val="00AD63F6"/>
    <w:rsid w:val="00AE72D2"/>
    <w:rsid w:val="00AF1F9C"/>
    <w:rsid w:val="00B02682"/>
    <w:rsid w:val="00B07123"/>
    <w:rsid w:val="00B161B6"/>
    <w:rsid w:val="00B200B2"/>
    <w:rsid w:val="00BA4A94"/>
    <w:rsid w:val="00BC09B0"/>
    <w:rsid w:val="00BC6DEA"/>
    <w:rsid w:val="00BD2FD6"/>
    <w:rsid w:val="00BD69B5"/>
    <w:rsid w:val="00C01D0F"/>
    <w:rsid w:val="00C04C46"/>
    <w:rsid w:val="00C100A5"/>
    <w:rsid w:val="00C113B7"/>
    <w:rsid w:val="00C24B8E"/>
    <w:rsid w:val="00C54A6D"/>
    <w:rsid w:val="00C6702F"/>
    <w:rsid w:val="00C703A4"/>
    <w:rsid w:val="00C74910"/>
    <w:rsid w:val="00CA43A1"/>
    <w:rsid w:val="00CA5AE8"/>
    <w:rsid w:val="00CB1100"/>
    <w:rsid w:val="00CC3A76"/>
    <w:rsid w:val="00CC6C67"/>
    <w:rsid w:val="00CD3052"/>
    <w:rsid w:val="00CE32B9"/>
    <w:rsid w:val="00CE38CC"/>
    <w:rsid w:val="00CE6373"/>
    <w:rsid w:val="00CF5D81"/>
    <w:rsid w:val="00D14B39"/>
    <w:rsid w:val="00D239EE"/>
    <w:rsid w:val="00D34A20"/>
    <w:rsid w:val="00D62CCB"/>
    <w:rsid w:val="00D744DE"/>
    <w:rsid w:val="00D81F04"/>
    <w:rsid w:val="00D9123D"/>
    <w:rsid w:val="00D9207C"/>
    <w:rsid w:val="00D956C0"/>
    <w:rsid w:val="00DA338D"/>
    <w:rsid w:val="00DB05F2"/>
    <w:rsid w:val="00DB3F40"/>
    <w:rsid w:val="00DC7E14"/>
    <w:rsid w:val="00DD0CE7"/>
    <w:rsid w:val="00DD0DE5"/>
    <w:rsid w:val="00DD1CFC"/>
    <w:rsid w:val="00DD491F"/>
    <w:rsid w:val="00DD4F30"/>
    <w:rsid w:val="00DF4B2E"/>
    <w:rsid w:val="00DF539B"/>
    <w:rsid w:val="00E12119"/>
    <w:rsid w:val="00E12FAB"/>
    <w:rsid w:val="00E24272"/>
    <w:rsid w:val="00E44049"/>
    <w:rsid w:val="00E53465"/>
    <w:rsid w:val="00E6278D"/>
    <w:rsid w:val="00E62892"/>
    <w:rsid w:val="00E6369B"/>
    <w:rsid w:val="00EC6128"/>
    <w:rsid w:val="00EC766D"/>
    <w:rsid w:val="00F018B2"/>
    <w:rsid w:val="00F035C5"/>
    <w:rsid w:val="00F0784D"/>
    <w:rsid w:val="00F2587B"/>
    <w:rsid w:val="00F30B2D"/>
    <w:rsid w:val="00F7155B"/>
    <w:rsid w:val="00F76B5E"/>
    <w:rsid w:val="00F77BE6"/>
    <w:rsid w:val="00F81179"/>
    <w:rsid w:val="00F82792"/>
    <w:rsid w:val="00F9488E"/>
    <w:rsid w:val="00FB2DE4"/>
    <w:rsid w:val="00FC32E8"/>
    <w:rsid w:val="00FC4B75"/>
    <w:rsid w:val="00FC4DD8"/>
    <w:rsid w:val="00FE2723"/>
    <w:rsid w:val="00FE42AB"/>
    <w:rsid w:val="00FE688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EC1947-C3CF-1B49-A4B7-F95650E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DD1CFC"/>
    <w:rPr>
      <w:color w:val="0563C1" w:themeColor="hyperlink"/>
      <w:u w:val="single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DD1CFC"/>
    <w:rPr>
      <w:color w:val="605E5C"/>
      <w:shd w:val="clear" w:color="auto" w:fill="E1DFDD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4170E2"/>
    <w:rPr>
      <w:color w:val="954F72" w:themeColor="followedHyperlink"/>
      <w:u w:val="single"/>
    </w:rPr>
  </w:style>
  <w:style w:type="paragraph" w:styleId="Paragrafiilists">
    <w:name w:val="List Paragraph"/>
    <w:basedOn w:val="Normal"/>
    <w:uiPriority w:val="34"/>
    <w:qFormat/>
    <w:rsid w:val="00A61027"/>
    <w:pPr>
      <w:ind w:left="720"/>
      <w:contextualSpacing/>
    </w:pPr>
  </w:style>
  <w:style w:type="paragraph" w:styleId="NormaleUeb">
    <w:name w:val="Normal (Web)"/>
    <w:basedOn w:val="Normal"/>
    <w:uiPriority w:val="99"/>
    <w:semiHidden/>
    <w:unhideWhenUsed/>
    <w:rsid w:val="002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Fontiiparagrafittparazgjedhur"/>
    <w:rsid w:val="00CB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.m.wikipedia.org/wiki/Sistemi_SI" TargetMode="External" /><Relationship Id="rId13" Type="http://schemas.openxmlformats.org/officeDocument/2006/relationships/hyperlink" Target="https://m.youtube.com/watch?v=x2NA2iDDjZk&amp;t=176s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q.m.wikipedia.org/w/index.php?title=Ligji_i_forc%C3%ABs&amp;action=edit&amp;redlink=1" TargetMode="External" /><Relationship Id="rId12" Type="http://schemas.openxmlformats.org/officeDocument/2006/relationships/hyperlink" Target="https://m.youtube.com/watch?v=t6GZuQHznzM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sq.m.wikipedia.org/wiki/Ligji_i_aksionit_dhe_reaksionit" TargetMode="External" /><Relationship Id="rId11" Type="http://schemas.openxmlformats.org/officeDocument/2006/relationships/hyperlink" Target="https://m.youtube.com/watch?v=A29m7y-DbBw&amp;t=14s" TargetMode="External" /><Relationship Id="rId5" Type="http://schemas.openxmlformats.org/officeDocument/2006/relationships/hyperlink" Target="https://sq.m.wikipedia.org/wiki/Ligji_i_inercis%C3%AB" TargetMode="External" /><Relationship Id="rId15" Type="http://schemas.openxmlformats.org/officeDocument/2006/relationships/hyperlink" Target="mailto:jeton_memeti@yahoo.com" TargetMode="External" /><Relationship Id="rId10" Type="http://schemas.openxmlformats.org/officeDocument/2006/relationships/hyperlink" Target="https://m.youtube.com/watch?v=NDBYZlEfYDM&amp;t=113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.youtube.com/watch?v=JPUvlIReop4&amp;t=390s" TargetMode="External" /><Relationship Id="rId14" Type="http://schemas.openxmlformats.org/officeDocument/2006/relationships/hyperlink" Target="https://m.youtube.com/watch?v=2TMFSPa-uIg" TargetMode="Externa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memeti</dc:creator>
  <cp:keywords/>
  <dc:description/>
  <cp:lastModifiedBy>jeton memeti</cp:lastModifiedBy>
  <cp:revision>2</cp:revision>
  <dcterms:created xsi:type="dcterms:W3CDTF">2020-05-04T20:13:00Z</dcterms:created>
  <dcterms:modified xsi:type="dcterms:W3CDTF">2020-05-04T20:13:00Z</dcterms:modified>
</cp:coreProperties>
</file>